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FD8EE1" w14:textId="567B750E" w:rsidR="00EC28DA" w:rsidRDefault="00706823" w:rsidP="00EC28DA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</w:rPr>
      </w:pPr>
      <w:r w:rsidRPr="00706823"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Prefeitura 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de Lauro de Freitas </w:t>
      </w:r>
      <w:r w:rsidRPr="00706823">
        <w:rPr>
          <w:rFonts w:ascii="Times New Roman" w:hAnsi="Times New Roman" w:cs="Times New Roman"/>
          <w:b/>
          <w:bCs/>
          <w:color w:val="222222"/>
          <w:sz w:val="28"/>
          <w:szCs w:val="28"/>
        </w:rPr>
        <w:t>reforça prazo final para participação no Plano de Mobilidade Urbana</w:t>
      </w:r>
      <w:r w:rsidR="005A3A23">
        <w:rPr>
          <w:rFonts w:ascii="Times New Roman" w:hAnsi="Times New Roman" w:cs="Times New Roman"/>
          <w:b/>
          <w:bCs/>
          <w:color w:val="222222"/>
          <w:sz w:val="28"/>
          <w:szCs w:val="28"/>
        </w:rPr>
        <w:t>, nesta quarta-feira (15)</w:t>
      </w:r>
    </w:p>
    <w:p w14:paraId="6B5B81BB" w14:textId="77777777" w:rsidR="00EC28DA" w:rsidRPr="00EC28DA" w:rsidRDefault="00EC28DA" w:rsidP="00EC28DA">
      <w:pPr>
        <w:shd w:val="clear" w:color="auto" w:fill="FFFFFF"/>
        <w:spacing w:after="0" w:line="276" w:lineRule="auto"/>
        <w:jc w:val="right"/>
        <w:rPr>
          <w:rFonts w:ascii="Times New Roman" w:hAnsi="Times New Roman" w:cs="Times New Roman"/>
          <w:b/>
          <w:bCs/>
          <w:color w:val="222222"/>
          <w:sz w:val="28"/>
          <w:szCs w:val="28"/>
        </w:rPr>
      </w:pPr>
    </w:p>
    <w:p w14:paraId="4E34C498" w14:textId="57112AFC" w:rsidR="0007751B" w:rsidRPr="0007751B" w:rsidRDefault="0007751B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07751B">
        <w:rPr>
          <w:rFonts w:ascii="Times New Roman" w:hAnsi="Times New Roman" w:cs="Times New Roman"/>
          <w:color w:val="222222"/>
          <w:sz w:val="24"/>
          <w:szCs w:val="24"/>
        </w:rPr>
        <w:t xml:space="preserve">Os moradores de Lauro de Freitas têm até </w:t>
      </w:r>
      <w:r w:rsidR="00DB4446">
        <w:rPr>
          <w:rFonts w:ascii="Times New Roman" w:hAnsi="Times New Roman" w:cs="Times New Roman"/>
          <w:color w:val="222222"/>
          <w:sz w:val="24"/>
          <w:szCs w:val="24"/>
        </w:rPr>
        <w:t>a</w:t>
      </w:r>
      <w:r w:rsidRPr="0007751B">
        <w:rPr>
          <w:rFonts w:ascii="Times New Roman" w:hAnsi="Times New Roman" w:cs="Times New Roman"/>
          <w:color w:val="222222"/>
          <w:sz w:val="24"/>
          <w:szCs w:val="24"/>
        </w:rPr>
        <w:t xml:space="preserve"> quarta-feira (15/7) para enviar sugestões e contribuir com a elaboração do Plano de Mobilidade Urbana Sustentável (</w:t>
      </w:r>
      <w:proofErr w:type="spellStart"/>
      <w:r w:rsidRPr="0007751B">
        <w:rPr>
          <w:rFonts w:ascii="Times New Roman" w:hAnsi="Times New Roman" w:cs="Times New Roman"/>
          <w:color w:val="222222"/>
          <w:sz w:val="24"/>
          <w:szCs w:val="24"/>
        </w:rPr>
        <w:t>PlanMob</w:t>
      </w:r>
      <w:proofErr w:type="spellEnd"/>
      <w:r w:rsidRPr="0007751B">
        <w:rPr>
          <w:rFonts w:ascii="Times New Roman" w:hAnsi="Times New Roman" w:cs="Times New Roman"/>
          <w:color w:val="222222"/>
          <w:sz w:val="24"/>
          <w:szCs w:val="24"/>
        </w:rPr>
        <w:t>). O formulário eletrônico, disponibilizado pela Prefeitura de Lauro de Freitas, por meio da Secretaria Municipal de Mobilidade Urbana (SEMOB), ficará disponível até o fim do dia</w:t>
      </w:r>
      <w:r>
        <w:rPr>
          <w:rFonts w:ascii="Times New Roman" w:hAnsi="Times New Roman" w:cs="Times New Roman"/>
          <w:color w:val="222222"/>
          <w:sz w:val="24"/>
          <w:szCs w:val="24"/>
        </w:rPr>
        <w:t>,</w:t>
      </w:r>
      <w:r w:rsidRPr="0007751B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07751B">
        <w:rPr>
          <w:rFonts w:ascii="Times New Roman" w:hAnsi="Times New Roman" w:cs="Times New Roman"/>
          <w:color w:val="222222"/>
          <w:sz w:val="24"/>
          <w:szCs w:val="24"/>
        </w:rPr>
        <w:t xml:space="preserve">por meio do </w:t>
      </w:r>
      <w:r w:rsidRPr="0007751B">
        <w:rPr>
          <w:rFonts w:ascii="Times New Roman" w:hAnsi="Times New Roman" w:cs="Times New Roman"/>
          <w:b/>
          <w:color w:val="222222"/>
          <w:sz w:val="24"/>
          <w:szCs w:val="24"/>
        </w:rPr>
        <w:t>link.</w:t>
      </w:r>
    </w:p>
    <w:p w14:paraId="5966DBCD" w14:textId="77777777" w:rsidR="0007751B" w:rsidRPr="0007751B" w:rsidRDefault="0007751B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5A0B267B" w14:textId="7CDC9B33" w:rsidR="0007751B" w:rsidRPr="0007751B" w:rsidRDefault="009A5BFC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>Esta</w:t>
      </w:r>
      <w:r w:rsidR="0007751B" w:rsidRPr="0007751B">
        <w:rPr>
          <w:rFonts w:ascii="Times New Roman" w:hAnsi="Times New Roman" w:cs="Times New Roman"/>
          <w:color w:val="222222"/>
          <w:sz w:val="24"/>
          <w:szCs w:val="24"/>
        </w:rPr>
        <w:t xml:space="preserve"> iniciativa é voltada, principalmente, para quem não conseguiu participar das Escutas Sociais realizadas presencial</w:t>
      </w:r>
      <w:r w:rsidR="00D76E08">
        <w:rPr>
          <w:rFonts w:ascii="Times New Roman" w:hAnsi="Times New Roman" w:cs="Times New Roman"/>
          <w:color w:val="222222"/>
          <w:sz w:val="24"/>
          <w:szCs w:val="24"/>
        </w:rPr>
        <w:t xml:space="preserve">mente nos bairros do município. De forma on-line a participação segue </w:t>
      </w:r>
      <w:r w:rsidR="0007751B" w:rsidRPr="0007751B">
        <w:rPr>
          <w:rFonts w:ascii="Times New Roman" w:hAnsi="Times New Roman" w:cs="Times New Roman"/>
          <w:color w:val="222222"/>
          <w:sz w:val="24"/>
          <w:szCs w:val="24"/>
        </w:rPr>
        <w:t>aberta a todos os cidadãos interessados em colaborar com propostas para o futuro da mobilidade urbana de Lauro de Freitas.</w:t>
      </w:r>
    </w:p>
    <w:p w14:paraId="78D022CF" w14:textId="77777777" w:rsidR="0007751B" w:rsidRPr="0007751B" w:rsidRDefault="0007751B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63D44F24" w14:textId="77777777" w:rsidR="0007751B" w:rsidRPr="0007751B" w:rsidRDefault="0007751B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07751B">
        <w:rPr>
          <w:rFonts w:ascii="Times New Roman" w:hAnsi="Times New Roman" w:cs="Times New Roman"/>
          <w:color w:val="222222"/>
          <w:sz w:val="24"/>
          <w:szCs w:val="24"/>
        </w:rPr>
        <w:t xml:space="preserve">As contribuições irão subsidiar a elaboração do </w:t>
      </w:r>
      <w:proofErr w:type="spellStart"/>
      <w:r w:rsidRPr="0007751B">
        <w:rPr>
          <w:rFonts w:ascii="Times New Roman" w:hAnsi="Times New Roman" w:cs="Times New Roman"/>
          <w:color w:val="222222"/>
          <w:sz w:val="24"/>
          <w:szCs w:val="24"/>
        </w:rPr>
        <w:t>PlanMob</w:t>
      </w:r>
      <w:proofErr w:type="spellEnd"/>
      <w:r w:rsidRPr="0007751B">
        <w:rPr>
          <w:rFonts w:ascii="Times New Roman" w:hAnsi="Times New Roman" w:cs="Times New Roman"/>
          <w:color w:val="222222"/>
          <w:sz w:val="24"/>
          <w:szCs w:val="24"/>
        </w:rPr>
        <w:t>, documento que estabelecerá diretrizes, programas, ações e intervenções prioritárias para os horizontes de curto prazo (até 2028), médio prazo (até 2035) e longo prazo (até 2045). O plano contempla temas como transporte público, acessibilidade, mobilidade ativa, sistema viário e sustentabilidade.</w:t>
      </w:r>
    </w:p>
    <w:p w14:paraId="43BAB41F" w14:textId="77777777" w:rsidR="0007751B" w:rsidRPr="0007751B" w:rsidRDefault="0007751B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00C5A94E" w14:textId="0D352F3D" w:rsidR="00AA179E" w:rsidRDefault="00D76E08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>A p</w:t>
      </w:r>
      <w:bookmarkStart w:id="0" w:name="_GoBack"/>
      <w:bookmarkEnd w:id="0"/>
      <w:r w:rsidR="0007751B" w:rsidRPr="0007751B">
        <w:rPr>
          <w:rFonts w:ascii="Times New Roman" w:hAnsi="Times New Roman" w:cs="Times New Roman"/>
          <w:color w:val="222222"/>
          <w:sz w:val="24"/>
          <w:szCs w:val="24"/>
        </w:rPr>
        <w:t>refeitura reforça que a participação da população é fundamental para a construção de um plano alinhado às necessidades do município, contribuindo para uma mobilidade mais eficiente, segura, acessível e sustentável e, consequentemente, para a melhoria da qualidade de vida de toda a população.</w:t>
      </w:r>
    </w:p>
    <w:p w14:paraId="7A4EFBA8" w14:textId="77777777" w:rsidR="0007751B" w:rsidRDefault="0007751B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43195E2F" w14:textId="13B77D82" w:rsidR="0007751B" w:rsidRDefault="0007751B" w:rsidP="000775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 xml:space="preserve">LINK: </w:t>
      </w:r>
      <w:hyperlink r:id="rId7" w:history="1">
        <w:r w:rsidRPr="00310673">
          <w:rPr>
            <w:rStyle w:val="Hyperlink"/>
            <w:rFonts w:ascii="Times New Roman" w:hAnsi="Times New Roman" w:cs="Times New Roman"/>
            <w:sz w:val="24"/>
            <w:szCs w:val="24"/>
          </w:rPr>
          <w:t>https://encurtador.com.br/CHHS</w:t>
        </w:r>
      </w:hyperlink>
      <w:r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</w:p>
    <w:p w14:paraId="59CCAD99" w14:textId="77777777" w:rsidR="0007751B" w:rsidRDefault="0007751B" w:rsidP="0007751B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color w:val="222222"/>
        </w:rPr>
      </w:pPr>
    </w:p>
    <w:p w14:paraId="291D5210" w14:textId="114AE1D0" w:rsidR="00D808A3" w:rsidRDefault="005961BF" w:rsidP="00345275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b/>
          <w:bCs/>
          <w:color w:val="222222"/>
        </w:rPr>
        <w:t>SUPCOM</w:t>
      </w:r>
      <w:r w:rsidR="00AD33D3">
        <w:rPr>
          <w:rFonts w:ascii="Times New Roman" w:eastAsia="Times New Roman" w:hAnsi="Times New Roman" w:cs="Times New Roman"/>
          <w:b/>
          <w:bCs/>
          <w:color w:val="222222"/>
        </w:rPr>
        <w:t xml:space="preserve"> – Prefeitura de Lauro de Freitas</w:t>
      </w:r>
    </w:p>
    <w:p w14:paraId="64E20049" w14:textId="5F4DC000" w:rsidR="00D808A3" w:rsidRDefault="00AA414A" w:rsidP="00D808A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b/>
          <w:bCs/>
          <w:color w:val="222222"/>
        </w:rPr>
        <w:t>Ana Katarine Conceição Neves</w:t>
      </w:r>
    </w:p>
    <w:p w14:paraId="1283BA85" w14:textId="5E315518" w:rsidR="00C51112" w:rsidRDefault="00D808A3" w:rsidP="00434B6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222222"/>
        </w:rPr>
      </w:pPr>
      <w:r>
        <w:rPr>
          <w:rFonts w:ascii="Times New Roman" w:eastAsia="Times New Roman" w:hAnsi="Times New Roman" w:cs="Times New Roman"/>
          <w:b/>
          <w:bCs/>
          <w:color w:val="222222"/>
        </w:rPr>
        <w:t xml:space="preserve">Reg. MTE </w:t>
      </w:r>
      <w:r>
        <w:rPr>
          <w:rFonts w:ascii="Times New Roman" w:eastAsia="Times New Roman" w:hAnsi="Times New Roman" w:cs="Times New Roman"/>
          <w:b/>
          <w:bCs/>
          <w:color w:val="222222"/>
          <w:highlight w:val="yellow"/>
        </w:rPr>
        <w:t>NÚMERO DO REGISTRO</w:t>
      </w:r>
      <w:r>
        <w:rPr>
          <w:rFonts w:ascii="Times New Roman" w:eastAsia="Times New Roman" w:hAnsi="Times New Roman" w:cs="Times New Roman"/>
          <w:b/>
          <w:bCs/>
          <w:color w:val="222222"/>
        </w:rPr>
        <w:t xml:space="preserve"> – DRT/BA</w:t>
      </w:r>
      <w:r w:rsidR="00587271">
        <w:rPr>
          <w:rFonts w:ascii="Times New Roman" w:eastAsia="Times New Roman" w:hAnsi="Times New Roman" w:cs="Times New Roman"/>
          <w:b/>
          <w:bCs/>
          <w:color w:val="2222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567B7">
        <w:rPr>
          <w:rFonts w:ascii="Times New Roman" w:eastAsia="Times New Roman" w:hAnsi="Times New Roman" w:cs="Times New Roman"/>
          <w:b/>
          <w:bCs/>
          <w:color w:val="222222"/>
        </w:rPr>
        <w:t>1</w:t>
      </w:r>
      <w:r w:rsidR="00EC28DA">
        <w:rPr>
          <w:rFonts w:ascii="Times New Roman" w:eastAsia="Times New Roman" w:hAnsi="Times New Roman" w:cs="Times New Roman"/>
          <w:b/>
          <w:bCs/>
          <w:color w:val="222222"/>
        </w:rPr>
        <w:t>4</w:t>
      </w:r>
      <w:r w:rsidR="00416781">
        <w:rPr>
          <w:rFonts w:ascii="Times New Roman" w:eastAsia="Times New Roman" w:hAnsi="Times New Roman" w:cs="Times New Roman"/>
          <w:b/>
          <w:bCs/>
          <w:color w:val="222222"/>
        </w:rPr>
        <w:t>/</w:t>
      </w:r>
      <w:r w:rsidR="009868ED">
        <w:rPr>
          <w:rFonts w:ascii="Times New Roman" w:eastAsia="Times New Roman" w:hAnsi="Times New Roman" w:cs="Times New Roman"/>
          <w:b/>
          <w:bCs/>
          <w:color w:val="222222"/>
        </w:rPr>
        <w:t>7</w:t>
      </w:r>
      <w:r w:rsidR="00C51112">
        <w:rPr>
          <w:rFonts w:ascii="Times New Roman" w:eastAsia="Times New Roman" w:hAnsi="Times New Roman" w:cs="Times New Roman"/>
          <w:b/>
          <w:bCs/>
          <w:color w:val="222222"/>
        </w:rPr>
        <w:t>/202</w:t>
      </w:r>
      <w:r w:rsidR="00AA414A">
        <w:rPr>
          <w:rFonts w:ascii="Times New Roman" w:eastAsia="Times New Roman" w:hAnsi="Times New Roman" w:cs="Times New Roman"/>
          <w:b/>
          <w:bCs/>
          <w:color w:val="222222"/>
        </w:rPr>
        <w:t>6</w:t>
      </w:r>
    </w:p>
    <w:p w14:paraId="14F7F971" w14:textId="77777777" w:rsidR="00706823" w:rsidRDefault="00706823" w:rsidP="00434B6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222222"/>
        </w:rPr>
      </w:pPr>
    </w:p>
    <w:p w14:paraId="2F5E85C6" w14:textId="77777777" w:rsidR="00706823" w:rsidRDefault="00706823" w:rsidP="00706823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</w:rPr>
      </w:pPr>
    </w:p>
    <w:p w14:paraId="2D9D6F04" w14:textId="77777777" w:rsidR="00706823" w:rsidRDefault="00706823" w:rsidP="00706823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222222"/>
          <w:sz w:val="28"/>
          <w:szCs w:val="28"/>
        </w:rPr>
        <w:t>Prefeitura informa ú</w:t>
      </w:r>
      <w:r w:rsidRPr="00EC28DA"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ltimo dia para participar do </w:t>
      </w:r>
      <w:proofErr w:type="spellStart"/>
      <w:r w:rsidRPr="00EC28DA">
        <w:rPr>
          <w:rFonts w:ascii="Times New Roman" w:hAnsi="Times New Roman" w:cs="Times New Roman"/>
          <w:b/>
          <w:bCs/>
          <w:color w:val="222222"/>
          <w:sz w:val="28"/>
          <w:szCs w:val="28"/>
        </w:rPr>
        <w:t>PlanMob</w:t>
      </w:r>
      <w:proofErr w:type="spellEnd"/>
      <w:r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: </w:t>
      </w:r>
      <w:r w:rsidRPr="00EC28DA"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formulário on-line encerra nesta 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</w:rPr>
        <w:t>quarta</w:t>
      </w:r>
      <w:r w:rsidRPr="00EC28DA">
        <w:rPr>
          <w:rFonts w:ascii="Times New Roman" w:hAnsi="Times New Roman" w:cs="Times New Roman"/>
          <w:b/>
          <w:bCs/>
          <w:color w:val="222222"/>
          <w:sz w:val="28"/>
          <w:szCs w:val="28"/>
        </w:rPr>
        <w:t>-feira (15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</w:rPr>
        <w:t>/7</w:t>
      </w:r>
      <w:r w:rsidRPr="00EC28DA">
        <w:rPr>
          <w:rFonts w:ascii="Times New Roman" w:hAnsi="Times New Roman" w:cs="Times New Roman"/>
          <w:b/>
          <w:bCs/>
          <w:color w:val="222222"/>
          <w:sz w:val="28"/>
          <w:szCs w:val="28"/>
        </w:rPr>
        <w:t>)</w:t>
      </w:r>
    </w:p>
    <w:p w14:paraId="0BB8B1FD" w14:textId="77777777" w:rsidR="00706823" w:rsidRPr="00EC28DA" w:rsidRDefault="00706823" w:rsidP="00706823">
      <w:pPr>
        <w:shd w:val="clear" w:color="auto" w:fill="FFFFFF"/>
        <w:spacing w:after="0" w:line="276" w:lineRule="auto"/>
        <w:jc w:val="right"/>
        <w:rPr>
          <w:rFonts w:ascii="Times New Roman" w:hAnsi="Times New Roman" w:cs="Times New Roman"/>
          <w:b/>
          <w:bCs/>
          <w:color w:val="222222"/>
          <w:sz w:val="28"/>
          <w:szCs w:val="28"/>
        </w:rPr>
      </w:pPr>
    </w:p>
    <w:p w14:paraId="4790FFF7" w14:textId="77777777" w:rsidR="00706823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EC28DA">
        <w:rPr>
          <w:rFonts w:ascii="Times New Roman" w:hAnsi="Times New Roman" w:cs="Times New Roman"/>
          <w:color w:val="222222"/>
          <w:sz w:val="24"/>
          <w:szCs w:val="24"/>
        </w:rPr>
        <w:lastRenderedPageBreak/>
        <w:t xml:space="preserve">Os moradores de Lauro de Freitas têm até esta </w:t>
      </w:r>
      <w:r>
        <w:rPr>
          <w:rFonts w:ascii="Times New Roman" w:hAnsi="Times New Roman" w:cs="Times New Roman"/>
          <w:color w:val="222222"/>
          <w:sz w:val="24"/>
          <w:szCs w:val="24"/>
        </w:rPr>
        <w:t>quarta</w:t>
      </w:r>
      <w:r w:rsidRPr="00EC28DA">
        <w:rPr>
          <w:rFonts w:ascii="Times New Roman" w:hAnsi="Times New Roman" w:cs="Times New Roman"/>
          <w:color w:val="222222"/>
          <w:sz w:val="24"/>
          <w:szCs w:val="24"/>
        </w:rPr>
        <w:t>-feira (15/7) para enviar sugestões e contribuir com a elaboração do Plano de Mobilidade Urbana Sustentável (</w:t>
      </w:r>
      <w:proofErr w:type="spellStart"/>
      <w:r w:rsidRPr="00EC28DA">
        <w:rPr>
          <w:rFonts w:ascii="Times New Roman" w:hAnsi="Times New Roman" w:cs="Times New Roman"/>
          <w:color w:val="222222"/>
          <w:sz w:val="24"/>
          <w:szCs w:val="24"/>
        </w:rPr>
        <w:t>PlanMob</w:t>
      </w:r>
      <w:proofErr w:type="spellEnd"/>
      <w:r w:rsidRPr="00EC28DA">
        <w:rPr>
          <w:rFonts w:ascii="Times New Roman" w:hAnsi="Times New Roman" w:cs="Times New Roman"/>
          <w:color w:val="222222"/>
          <w:sz w:val="24"/>
          <w:szCs w:val="24"/>
        </w:rPr>
        <w:t>). O formulário eletrônico, disponibilizado pela Prefeitura de Lauro de Freitas, por meio da Secretaria Municipal de Mobilidade Urbana (SEMOB), será encerrado ao final do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referido</w:t>
      </w:r>
      <w:r w:rsidRPr="00EC28DA">
        <w:rPr>
          <w:rFonts w:ascii="Times New Roman" w:hAnsi="Times New Roman" w:cs="Times New Roman"/>
          <w:color w:val="222222"/>
          <w:sz w:val="24"/>
          <w:szCs w:val="24"/>
        </w:rPr>
        <w:t xml:space="preserve"> dia.</w:t>
      </w:r>
    </w:p>
    <w:p w14:paraId="20B88465" w14:textId="77777777" w:rsidR="00706823" w:rsidRPr="00EC28DA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61BBCC1D" w14:textId="77777777" w:rsidR="00706823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EC28DA">
        <w:rPr>
          <w:rFonts w:ascii="Times New Roman" w:hAnsi="Times New Roman" w:cs="Times New Roman"/>
          <w:color w:val="222222"/>
          <w:sz w:val="24"/>
          <w:szCs w:val="24"/>
        </w:rPr>
        <w:t>A oportunidade é destinada principalmente às pessoas que não conseguiram participar das Escutas Sociais realizadas presencialmente nos bairros do município, mas permanece aberta a todos os cidadãos que desejam colaborar com propostas para o futuro da mobilidade urbana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do município. </w:t>
      </w:r>
    </w:p>
    <w:p w14:paraId="7C9261ED" w14:textId="77777777" w:rsidR="00706823" w:rsidRPr="00EC28DA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16C3C8CC" w14:textId="77777777" w:rsidR="00706823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EC28DA">
        <w:rPr>
          <w:rFonts w:ascii="Times New Roman" w:hAnsi="Times New Roman" w:cs="Times New Roman"/>
          <w:color w:val="222222"/>
          <w:sz w:val="24"/>
          <w:szCs w:val="24"/>
        </w:rPr>
        <w:t xml:space="preserve">As contribuições irão subsidiar a construção do </w:t>
      </w:r>
      <w:proofErr w:type="spellStart"/>
      <w:r w:rsidRPr="00EC28DA">
        <w:rPr>
          <w:rFonts w:ascii="Times New Roman" w:hAnsi="Times New Roman" w:cs="Times New Roman"/>
          <w:color w:val="222222"/>
          <w:sz w:val="24"/>
          <w:szCs w:val="24"/>
        </w:rPr>
        <w:t>PlanMob</w:t>
      </w:r>
      <w:proofErr w:type="spellEnd"/>
      <w:r w:rsidRPr="00EC28DA">
        <w:rPr>
          <w:rFonts w:ascii="Times New Roman" w:hAnsi="Times New Roman" w:cs="Times New Roman"/>
          <w:color w:val="222222"/>
          <w:sz w:val="24"/>
          <w:szCs w:val="24"/>
        </w:rPr>
        <w:t>, documento que estabelecerá diretrizes, programas, ações e intervenções prioritárias para os horizontes de curto (até 2028), médio (até 2035) e longo prazo (até 2045), contemplando temas como transporte público, acessibilidade, mobilidade ativa, sistema viário e sustentabilidade.</w:t>
      </w:r>
    </w:p>
    <w:p w14:paraId="6FFAEBC9" w14:textId="77777777" w:rsidR="00706823" w:rsidRPr="00EC28DA" w:rsidRDefault="00706823" w:rsidP="00706823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14:paraId="08346846" w14:textId="77777777" w:rsidR="00706823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EC28DA">
        <w:rPr>
          <w:rFonts w:ascii="Times New Roman" w:hAnsi="Times New Roman" w:cs="Times New Roman"/>
          <w:color w:val="222222"/>
          <w:sz w:val="24"/>
          <w:szCs w:val="24"/>
        </w:rPr>
        <w:t xml:space="preserve">O formulário pode ser acessado até esta </w:t>
      </w:r>
      <w:r>
        <w:rPr>
          <w:rFonts w:ascii="Times New Roman" w:hAnsi="Times New Roman" w:cs="Times New Roman"/>
          <w:color w:val="222222"/>
          <w:sz w:val="24"/>
          <w:szCs w:val="24"/>
        </w:rPr>
        <w:t>quarta</w:t>
      </w:r>
      <w:r w:rsidRPr="00EC28DA">
        <w:rPr>
          <w:rFonts w:ascii="Times New Roman" w:hAnsi="Times New Roman" w:cs="Times New Roman"/>
          <w:color w:val="222222"/>
          <w:sz w:val="24"/>
          <w:szCs w:val="24"/>
        </w:rPr>
        <w:t>-feira (15</w:t>
      </w:r>
      <w:r>
        <w:rPr>
          <w:rFonts w:ascii="Times New Roman" w:hAnsi="Times New Roman" w:cs="Times New Roman"/>
          <w:color w:val="222222"/>
          <w:sz w:val="24"/>
          <w:szCs w:val="24"/>
        </w:rPr>
        <w:t>/7</w:t>
      </w:r>
      <w:r w:rsidRPr="00EC28DA">
        <w:rPr>
          <w:rFonts w:ascii="Times New Roman" w:hAnsi="Times New Roman" w:cs="Times New Roman"/>
          <w:color w:val="222222"/>
          <w:sz w:val="24"/>
          <w:szCs w:val="24"/>
        </w:rPr>
        <w:t>) pelo link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: </w:t>
      </w:r>
    </w:p>
    <w:p w14:paraId="5D90E86B" w14:textId="77777777" w:rsidR="00706823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hyperlink r:id="rId8" w:history="1">
        <w:r w:rsidRPr="005023F7">
          <w:rPr>
            <w:rStyle w:val="Hyperlink"/>
            <w:rFonts w:ascii="Times New Roman" w:hAnsi="Times New Roman" w:cs="Times New Roman"/>
            <w:sz w:val="24"/>
            <w:szCs w:val="24"/>
          </w:rPr>
          <w:t>https://docs.google.com/forms/d/e/1FAIpQLSfBOd9xnXl4aXAqyFxMnwmF4WDIN9wbVdECf9ByqqX1PDP67w/viewform</w:t>
        </w:r>
      </w:hyperlink>
    </w:p>
    <w:p w14:paraId="1B314A68" w14:textId="77777777" w:rsidR="00706823" w:rsidRPr="00EC28DA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4D004315" w14:textId="77777777" w:rsidR="00706823" w:rsidRPr="00EC28DA" w:rsidRDefault="00706823" w:rsidP="00706823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EC28DA">
        <w:rPr>
          <w:rFonts w:ascii="Times New Roman" w:hAnsi="Times New Roman" w:cs="Times New Roman"/>
          <w:color w:val="222222"/>
          <w:sz w:val="24"/>
          <w:szCs w:val="24"/>
        </w:rPr>
        <w:t>A Prefeitura reforça que a participação da população é essencial para a construção de um plano alinhado às necessidades do município, contribuindo para uma mobilidade mais eficiente, segura, acessível e sustentável</w:t>
      </w:r>
      <w:r>
        <w:rPr>
          <w:rFonts w:ascii="Times New Roman" w:hAnsi="Times New Roman" w:cs="Times New Roman"/>
          <w:color w:val="222222"/>
          <w:sz w:val="24"/>
          <w:szCs w:val="24"/>
        </w:rPr>
        <w:t>, melhorando a qualidade de vida</w:t>
      </w:r>
      <w:r w:rsidRPr="00EC28DA">
        <w:rPr>
          <w:rFonts w:ascii="Times New Roman" w:hAnsi="Times New Roman" w:cs="Times New Roman"/>
          <w:color w:val="222222"/>
          <w:sz w:val="24"/>
          <w:szCs w:val="24"/>
        </w:rPr>
        <w:t xml:space="preserve"> para todos.</w:t>
      </w:r>
    </w:p>
    <w:p w14:paraId="1E1A6B86" w14:textId="77777777" w:rsidR="00706823" w:rsidRDefault="00706823" w:rsidP="00706823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color w:val="222222"/>
        </w:rPr>
      </w:pPr>
    </w:p>
    <w:p w14:paraId="769BC6EC" w14:textId="77777777" w:rsidR="00706823" w:rsidRDefault="00706823" w:rsidP="00706823">
      <w:pPr>
        <w:shd w:val="clear" w:color="auto" w:fill="FFFFFF"/>
        <w:spacing w:after="0" w:line="276" w:lineRule="auto"/>
        <w:jc w:val="right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b/>
          <w:bCs/>
          <w:color w:val="222222"/>
        </w:rPr>
        <w:t>SUPCOM – Prefeitura de Lauro de Freitas</w:t>
      </w:r>
    </w:p>
    <w:p w14:paraId="512B445E" w14:textId="77777777" w:rsidR="00706823" w:rsidRDefault="00706823" w:rsidP="0070682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b/>
          <w:bCs/>
          <w:color w:val="222222"/>
        </w:rPr>
        <w:t xml:space="preserve">Ana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</w:rPr>
        <w:t>Katarine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</w:rPr>
        <w:t xml:space="preserve"> Conceição Neves</w:t>
      </w:r>
    </w:p>
    <w:p w14:paraId="03EAB513" w14:textId="259A6697" w:rsidR="00706823" w:rsidRPr="00434B60" w:rsidRDefault="00706823" w:rsidP="0070682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b/>
          <w:bCs/>
          <w:color w:val="222222"/>
        </w:rPr>
        <w:t xml:space="preserve">Reg. MTE </w:t>
      </w:r>
      <w:r>
        <w:rPr>
          <w:rFonts w:ascii="Times New Roman" w:eastAsia="Times New Roman" w:hAnsi="Times New Roman" w:cs="Times New Roman"/>
          <w:b/>
          <w:bCs/>
          <w:color w:val="222222"/>
          <w:highlight w:val="yellow"/>
        </w:rPr>
        <w:t>NÚMERO DO REGISTRO</w:t>
      </w:r>
      <w:r>
        <w:rPr>
          <w:rFonts w:ascii="Times New Roman" w:eastAsia="Times New Roman" w:hAnsi="Times New Roman" w:cs="Times New Roman"/>
          <w:b/>
          <w:bCs/>
          <w:color w:val="222222"/>
        </w:rPr>
        <w:t xml:space="preserve"> – DRT/BA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14/7/2026</w:t>
      </w:r>
    </w:p>
    <w:p w14:paraId="082925D7" w14:textId="77777777" w:rsidR="00706823" w:rsidRPr="00434B60" w:rsidRDefault="00706823" w:rsidP="00434B6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</w:rPr>
      </w:pPr>
    </w:p>
    <w:sectPr w:rsidR="00706823" w:rsidRPr="00434B60" w:rsidSect="00E87193">
      <w:headerReference w:type="default" r:id="rId9"/>
      <w:footerReference w:type="default" r:id="rId10"/>
      <w:pgSz w:w="11906" w:h="16838"/>
      <w:pgMar w:top="2410" w:right="1701" w:bottom="1417" w:left="1701" w:header="284" w:footer="299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13FF84" w14:textId="77777777" w:rsidR="00C941BA" w:rsidRDefault="00C941BA" w:rsidP="00E87193">
      <w:pPr>
        <w:spacing w:after="0" w:line="240" w:lineRule="auto"/>
      </w:pPr>
      <w:r>
        <w:separator/>
      </w:r>
    </w:p>
  </w:endnote>
  <w:endnote w:type="continuationSeparator" w:id="0">
    <w:p w14:paraId="5A215A15" w14:textId="77777777" w:rsidR="00C941BA" w:rsidRDefault="00C941BA" w:rsidP="00E87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B2FE50" w14:textId="3E805CD6" w:rsidR="00D808A3" w:rsidRDefault="006A5FB0" w:rsidP="006A5FB0">
    <w:pPr>
      <w:pStyle w:val="Rodap1"/>
      <w:jc w:val="center"/>
    </w:pPr>
    <w:r w:rsidRPr="00032779">
      <w:rPr>
        <w:noProof/>
        <w:lang w:eastAsia="pt-BR"/>
      </w:rPr>
      <w:drawing>
        <wp:inline distT="0" distB="0" distL="0" distR="0" wp14:anchorId="5D764718" wp14:editId="1D925D41">
          <wp:extent cx="3674745" cy="594995"/>
          <wp:effectExtent l="0" t="0" r="1905" b="0"/>
          <wp:docPr id="3" name="Imagem 3" descr="C:\Users\ysilva\Downloads\RODA PÉ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silva\Downloads\RODA PÉ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74745" cy="594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D33507" w14:textId="77777777" w:rsidR="00D808A3" w:rsidRDefault="00D808A3">
    <w:pPr>
      <w:pStyle w:val="Rodap1"/>
    </w:pPr>
  </w:p>
  <w:p w14:paraId="5CA63205" w14:textId="77777777" w:rsidR="00D808A3" w:rsidRDefault="00D808A3">
    <w:pPr>
      <w:pStyle w:val="Rodap1"/>
    </w:pPr>
  </w:p>
  <w:p w14:paraId="6ED9D9E8" w14:textId="77777777" w:rsidR="00D808A3" w:rsidRDefault="00D808A3">
    <w:pPr>
      <w:pStyle w:val="Rodap1"/>
    </w:pPr>
  </w:p>
  <w:p w14:paraId="36898F4B" w14:textId="77777777" w:rsidR="00D808A3" w:rsidRDefault="00D808A3">
    <w:pPr>
      <w:pStyle w:val="Rodap1"/>
    </w:pPr>
  </w:p>
  <w:p w14:paraId="564B0D62" w14:textId="77777777" w:rsidR="00D808A3" w:rsidRDefault="00D808A3">
    <w:pPr>
      <w:pStyle w:val="Rodap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639BD5" w14:textId="77777777" w:rsidR="00C941BA" w:rsidRDefault="00C941BA" w:rsidP="00E87193">
      <w:pPr>
        <w:spacing w:after="0" w:line="240" w:lineRule="auto"/>
      </w:pPr>
      <w:r>
        <w:separator/>
      </w:r>
    </w:p>
  </w:footnote>
  <w:footnote w:type="continuationSeparator" w:id="0">
    <w:p w14:paraId="7E630F39" w14:textId="77777777" w:rsidR="00C941BA" w:rsidRDefault="00C941BA" w:rsidP="00E87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CBC6C5" w14:textId="6223C7FA" w:rsidR="00D808A3" w:rsidRDefault="006A5FB0">
    <w:pPr>
      <w:pStyle w:val="Cabealho1"/>
      <w:jc w:val="center"/>
    </w:pPr>
    <w:r w:rsidRPr="00032779">
      <w:rPr>
        <w:noProof/>
        <w:lang w:eastAsia="pt-BR"/>
      </w:rPr>
      <w:drawing>
        <wp:inline distT="0" distB="0" distL="0" distR="0" wp14:anchorId="11BBB5F6" wp14:editId="5FE8050F">
          <wp:extent cx="5400040" cy="1233611"/>
          <wp:effectExtent l="0" t="0" r="0" b="0"/>
          <wp:docPr id="4" name="Imagem 4" descr="C:\Users\ysilva\Downloads\HEADE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silva\Downloads\HEADE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2336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95733F" w14:textId="77777777" w:rsidR="00D808A3" w:rsidRDefault="00D808A3">
    <w:pPr>
      <w:pStyle w:val="Cabealho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680C78"/>
    <w:multiLevelType w:val="multilevel"/>
    <w:tmpl w:val="1716E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131078" w:nlCheck="1" w:checkStyle="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193"/>
    <w:rsid w:val="00003521"/>
    <w:rsid w:val="00013C59"/>
    <w:rsid w:val="00024B79"/>
    <w:rsid w:val="00032991"/>
    <w:rsid w:val="00034253"/>
    <w:rsid w:val="00043455"/>
    <w:rsid w:val="000503D4"/>
    <w:rsid w:val="00056BD8"/>
    <w:rsid w:val="00073A8F"/>
    <w:rsid w:val="0007751B"/>
    <w:rsid w:val="000909D8"/>
    <w:rsid w:val="00093610"/>
    <w:rsid w:val="00094C74"/>
    <w:rsid w:val="000960F1"/>
    <w:rsid w:val="000A2636"/>
    <w:rsid w:val="000A2FED"/>
    <w:rsid w:val="000A5739"/>
    <w:rsid w:val="000A5CA7"/>
    <w:rsid w:val="000B7B0A"/>
    <w:rsid w:val="000C5095"/>
    <w:rsid w:val="000D1491"/>
    <w:rsid w:val="000E0006"/>
    <w:rsid w:val="000E2D69"/>
    <w:rsid w:val="000E546E"/>
    <w:rsid w:val="0010319D"/>
    <w:rsid w:val="00107989"/>
    <w:rsid w:val="0014258E"/>
    <w:rsid w:val="00152CF1"/>
    <w:rsid w:val="00153262"/>
    <w:rsid w:val="00162424"/>
    <w:rsid w:val="001713DF"/>
    <w:rsid w:val="00184188"/>
    <w:rsid w:val="001C7D67"/>
    <w:rsid w:val="001D3F19"/>
    <w:rsid w:val="001E5C9D"/>
    <w:rsid w:val="001F6DA6"/>
    <w:rsid w:val="002052AA"/>
    <w:rsid w:val="00207516"/>
    <w:rsid w:val="00211845"/>
    <w:rsid w:val="002341AE"/>
    <w:rsid w:val="00241087"/>
    <w:rsid w:val="00256A44"/>
    <w:rsid w:val="0025761C"/>
    <w:rsid w:val="00260B63"/>
    <w:rsid w:val="0026287D"/>
    <w:rsid w:val="0026537D"/>
    <w:rsid w:val="00267DF2"/>
    <w:rsid w:val="00285814"/>
    <w:rsid w:val="002956AA"/>
    <w:rsid w:val="002961BB"/>
    <w:rsid w:val="002B14FB"/>
    <w:rsid w:val="002B599E"/>
    <w:rsid w:val="002C78AE"/>
    <w:rsid w:val="002D31E9"/>
    <w:rsid w:val="002D39D3"/>
    <w:rsid w:val="002D473F"/>
    <w:rsid w:val="002E4017"/>
    <w:rsid w:val="002F0CE1"/>
    <w:rsid w:val="003118A5"/>
    <w:rsid w:val="0032463A"/>
    <w:rsid w:val="00343BAE"/>
    <w:rsid w:val="00345275"/>
    <w:rsid w:val="00362B48"/>
    <w:rsid w:val="003645E3"/>
    <w:rsid w:val="00376ED8"/>
    <w:rsid w:val="00377D69"/>
    <w:rsid w:val="003859BF"/>
    <w:rsid w:val="00385ED6"/>
    <w:rsid w:val="00396C59"/>
    <w:rsid w:val="003A14D7"/>
    <w:rsid w:val="003A4BCE"/>
    <w:rsid w:val="003C0FFD"/>
    <w:rsid w:val="003C1750"/>
    <w:rsid w:val="003C2089"/>
    <w:rsid w:val="003D1E3B"/>
    <w:rsid w:val="003D6868"/>
    <w:rsid w:val="003E65F0"/>
    <w:rsid w:val="003F0054"/>
    <w:rsid w:val="003F03C0"/>
    <w:rsid w:val="003F1725"/>
    <w:rsid w:val="003F614B"/>
    <w:rsid w:val="00416781"/>
    <w:rsid w:val="00425FBA"/>
    <w:rsid w:val="00425FCB"/>
    <w:rsid w:val="004327BA"/>
    <w:rsid w:val="00434B60"/>
    <w:rsid w:val="00452990"/>
    <w:rsid w:val="00461B17"/>
    <w:rsid w:val="00476581"/>
    <w:rsid w:val="004B506E"/>
    <w:rsid w:val="004C202B"/>
    <w:rsid w:val="004D2D1C"/>
    <w:rsid w:val="004F55AD"/>
    <w:rsid w:val="005009A1"/>
    <w:rsid w:val="005101C2"/>
    <w:rsid w:val="00520B57"/>
    <w:rsid w:val="00526810"/>
    <w:rsid w:val="0053026B"/>
    <w:rsid w:val="00533604"/>
    <w:rsid w:val="005445D3"/>
    <w:rsid w:val="00587271"/>
    <w:rsid w:val="00587302"/>
    <w:rsid w:val="00593252"/>
    <w:rsid w:val="005961BF"/>
    <w:rsid w:val="005A3A23"/>
    <w:rsid w:val="005B5630"/>
    <w:rsid w:val="005B688C"/>
    <w:rsid w:val="005C2170"/>
    <w:rsid w:val="005C3151"/>
    <w:rsid w:val="005C466E"/>
    <w:rsid w:val="005C47DE"/>
    <w:rsid w:val="005F1851"/>
    <w:rsid w:val="00611CB8"/>
    <w:rsid w:val="00613AED"/>
    <w:rsid w:val="00615725"/>
    <w:rsid w:val="00641A64"/>
    <w:rsid w:val="006505DE"/>
    <w:rsid w:val="00652852"/>
    <w:rsid w:val="00661C48"/>
    <w:rsid w:val="00662285"/>
    <w:rsid w:val="006653A9"/>
    <w:rsid w:val="00670F79"/>
    <w:rsid w:val="0068268A"/>
    <w:rsid w:val="00685335"/>
    <w:rsid w:val="006A04B4"/>
    <w:rsid w:val="006A3BC5"/>
    <w:rsid w:val="006A45E9"/>
    <w:rsid w:val="006A5FB0"/>
    <w:rsid w:val="006C43B8"/>
    <w:rsid w:val="006D44B7"/>
    <w:rsid w:val="006E6CD3"/>
    <w:rsid w:val="006F31B8"/>
    <w:rsid w:val="006F373A"/>
    <w:rsid w:val="007023B6"/>
    <w:rsid w:val="007054E5"/>
    <w:rsid w:val="00706014"/>
    <w:rsid w:val="00706823"/>
    <w:rsid w:val="00724C75"/>
    <w:rsid w:val="007255A5"/>
    <w:rsid w:val="007316CC"/>
    <w:rsid w:val="00733386"/>
    <w:rsid w:val="007414C9"/>
    <w:rsid w:val="00755A8A"/>
    <w:rsid w:val="0076639E"/>
    <w:rsid w:val="00770805"/>
    <w:rsid w:val="00774684"/>
    <w:rsid w:val="0078099E"/>
    <w:rsid w:val="00784045"/>
    <w:rsid w:val="00786F30"/>
    <w:rsid w:val="0079092B"/>
    <w:rsid w:val="007917AB"/>
    <w:rsid w:val="007A2C93"/>
    <w:rsid w:val="007B7BD4"/>
    <w:rsid w:val="007E0C04"/>
    <w:rsid w:val="007E620C"/>
    <w:rsid w:val="007E7663"/>
    <w:rsid w:val="007F1801"/>
    <w:rsid w:val="007F1CEB"/>
    <w:rsid w:val="007F4557"/>
    <w:rsid w:val="007F4C07"/>
    <w:rsid w:val="007F6027"/>
    <w:rsid w:val="007F7484"/>
    <w:rsid w:val="00834ACB"/>
    <w:rsid w:val="008351B8"/>
    <w:rsid w:val="008475B7"/>
    <w:rsid w:val="00857531"/>
    <w:rsid w:val="00857DA7"/>
    <w:rsid w:val="0086124B"/>
    <w:rsid w:val="00890E85"/>
    <w:rsid w:val="00895641"/>
    <w:rsid w:val="008A6D20"/>
    <w:rsid w:val="008B31F8"/>
    <w:rsid w:val="008C0B9E"/>
    <w:rsid w:val="008C5A06"/>
    <w:rsid w:val="008D1E27"/>
    <w:rsid w:val="008E3C21"/>
    <w:rsid w:val="008E61FB"/>
    <w:rsid w:val="00913CB1"/>
    <w:rsid w:val="009272C4"/>
    <w:rsid w:val="00935E44"/>
    <w:rsid w:val="00947877"/>
    <w:rsid w:val="00957CB5"/>
    <w:rsid w:val="00965EEB"/>
    <w:rsid w:val="0096678A"/>
    <w:rsid w:val="009823D4"/>
    <w:rsid w:val="00982FE9"/>
    <w:rsid w:val="0098373A"/>
    <w:rsid w:val="009868ED"/>
    <w:rsid w:val="009A3544"/>
    <w:rsid w:val="009A441B"/>
    <w:rsid w:val="009A5299"/>
    <w:rsid w:val="009A5BFC"/>
    <w:rsid w:val="009C596B"/>
    <w:rsid w:val="009D4AC2"/>
    <w:rsid w:val="009F5542"/>
    <w:rsid w:val="00A044A2"/>
    <w:rsid w:val="00A14BD2"/>
    <w:rsid w:val="00A16C90"/>
    <w:rsid w:val="00A245BC"/>
    <w:rsid w:val="00A304EE"/>
    <w:rsid w:val="00A30B42"/>
    <w:rsid w:val="00A31C5F"/>
    <w:rsid w:val="00A35589"/>
    <w:rsid w:val="00A46BBD"/>
    <w:rsid w:val="00A473C6"/>
    <w:rsid w:val="00A4797E"/>
    <w:rsid w:val="00A504A0"/>
    <w:rsid w:val="00A5467D"/>
    <w:rsid w:val="00A63AF0"/>
    <w:rsid w:val="00A67B4A"/>
    <w:rsid w:val="00A710F7"/>
    <w:rsid w:val="00A765AD"/>
    <w:rsid w:val="00AA179E"/>
    <w:rsid w:val="00AA414A"/>
    <w:rsid w:val="00AB3161"/>
    <w:rsid w:val="00AB61B2"/>
    <w:rsid w:val="00AC1874"/>
    <w:rsid w:val="00AC5CBF"/>
    <w:rsid w:val="00AC7E2D"/>
    <w:rsid w:val="00AD33D3"/>
    <w:rsid w:val="00AD5A4A"/>
    <w:rsid w:val="00AE132B"/>
    <w:rsid w:val="00AE373D"/>
    <w:rsid w:val="00B149F3"/>
    <w:rsid w:val="00B220FA"/>
    <w:rsid w:val="00B437E2"/>
    <w:rsid w:val="00B50C7A"/>
    <w:rsid w:val="00B673F6"/>
    <w:rsid w:val="00B9430A"/>
    <w:rsid w:val="00BA4280"/>
    <w:rsid w:val="00BA5568"/>
    <w:rsid w:val="00BB380C"/>
    <w:rsid w:val="00BB39EE"/>
    <w:rsid w:val="00BB4FFB"/>
    <w:rsid w:val="00BC6572"/>
    <w:rsid w:val="00BD05BD"/>
    <w:rsid w:val="00BD3A71"/>
    <w:rsid w:val="00BE40D4"/>
    <w:rsid w:val="00BE73E9"/>
    <w:rsid w:val="00C12D4C"/>
    <w:rsid w:val="00C2165F"/>
    <w:rsid w:val="00C51112"/>
    <w:rsid w:val="00C66ECA"/>
    <w:rsid w:val="00C70DE2"/>
    <w:rsid w:val="00C941BA"/>
    <w:rsid w:val="00CB1ABA"/>
    <w:rsid w:val="00CB33B6"/>
    <w:rsid w:val="00CB74DE"/>
    <w:rsid w:val="00CD69B4"/>
    <w:rsid w:val="00CE7A07"/>
    <w:rsid w:val="00CE7EDE"/>
    <w:rsid w:val="00D007DC"/>
    <w:rsid w:val="00D03C56"/>
    <w:rsid w:val="00D10347"/>
    <w:rsid w:val="00D12772"/>
    <w:rsid w:val="00D15F5E"/>
    <w:rsid w:val="00D23589"/>
    <w:rsid w:val="00D3694E"/>
    <w:rsid w:val="00D518D3"/>
    <w:rsid w:val="00D567B7"/>
    <w:rsid w:val="00D61B3A"/>
    <w:rsid w:val="00D65C17"/>
    <w:rsid w:val="00D76E08"/>
    <w:rsid w:val="00D808A3"/>
    <w:rsid w:val="00D913A5"/>
    <w:rsid w:val="00D91D88"/>
    <w:rsid w:val="00DA26D1"/>
    <w:rsid w:val="00DA36F0"/>
    <w:rsid w:val="00DA448D"/>
    <w:rsid w:val="00DB4446"/>
    <w:rsid w:val="00DC29EC"/>
    <w:rsid w:val="00DD19EE"/>
    <w:rsid w:val="00DF0152"/>
    <w:rsid w:val="00DF3A57"/>
    <w:rsid w:val="00DF7720"/>
    <w:rsid w:val="00E00DE4"/>
    <w:rsid w:val="00E0260E"/>
    <w:rsid w:val="00E1712C"/>
    <w:rsid w:val="00E17736"/>
    <w:rsid w:val="00E27394"/>
    <w:rsid w:val="00E40837"/>
    <w:rsid w:val="00E47230"/>
    <w:rsid w:val="00E50342"/>
    <w:rsid w:val="00E669D4"/>
    <w:rsid w:val="00E8278F"/>
    <w:rsid w:val="00E87193"/>
    <w:rsid w:val="00E87902"/>
    <w:rsid w:val="00E94E4C"/>
    <w:rsid w:val="00EA7163"/>
    <w:rsid w:val="00EB0790"/>
    <w:rsid w:val="00EB2E6C"/>
    <w:rsid w:val="00EB3A05"/>
    <w:rsid w:val="00EC2312"/>
    <w:rsid w:val="00EC28DA"/>
    <w:rsid w:val="00ED41B0"/>
    <w:rsid w:val="00ED5D3C"/>
    <w:rsid w:val="00EE12CF"/>
    <w:rsid w:val="00EE1D47"/>
    <w:rsid w:val="00EE3595"/>
    <w:rsid w:val="00EE4CA3"/>
    <w:rsid w:val="00F07855"/>
    <w:rsid w:val="00F07EFC"/>
    <w:rsid w:val="00F413B2"/>
    <w:rsid w:val="00F5102D"/>
    <w:rsid w:val="00F66215"/>
    <w:rsid w:val="00F677A4"/>
    <w:rsid w:val="00F67A99"/>
    <w:rsid w:val="00F73296"/>
    <w:rsid w:val="00F80B4B"/>
    <w:rsid w:val="00FB3010"/>
    <w:rsid w:val="00FD7CC7"/>
    <w:rsid w:val="00FE03DB"/>
    <w:rsid w:val="00FE0D97"/>
    <w:rsid w:val="00FE4538"/>
    <w:rsid w:val="00FE5C0D"/>
    <w:rsid w:val="00FF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57EB30"/>
  <w15:docId w15:val="{9B4DDBC9-74DD-4E99-9E01-EB7831405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5F18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1"/>
    <w:uiPriority w:val="99"/>
    <w:qFormat/>
    <w:rsid w:val="007A541B"/>
  </w:style>
  <w:style w:type="character" w:customStyle="1" w:styleId="RodapChar">
    <w:name w:val="Rodapé Char"/>
    <w:basedOn w:val="Fontepargpadro"/>
    <w:link w:val="Rodap1"/>
    <w:uiPriority w:val="99"/>
    <w:qFormat/>
    <w:rsid w:val="007A541B"/>
  </w:style>
  <w:style w:type="paragraph" w:styleId="Ttulo">
    <w:name w:val="Title"/>
    <w:basedOn w:val="Normal"/>
    <w:next w:val="Corpodetexto"/>
    <w:qFormat/>
    <w:rsid w:val="00235F1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rsid w:val="00235F18"/>
    <w:pPr>
      <w:spacing w:after="140" w:line="276" w:lineRule="auto"/>
    </w:pPr>
  </w:style>
  <w:style w:type="paragraph" w:styleId="Lista">
    <w:name w:val="List"/>
    <w:basedOn w:val="Corpodetexto"/>
    <w:rsid w:val="00235F18"/>
    <w:rPr>
      <w:rFonts w:cs="Arial"/>
    </w:rPr>
  </w:style>
  <w:style w:type="paragraph" w:customStyle="1" w:styleId="Legenda1">
    <w:name w:val="Legenda1"/>
    <w:basedOn w:val="Normal"/>
    <w:qFormat/>
    <w:rsid w:val="00E8719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235F18"/>
    <w:pPr>
      <w:suppressLineNumbers/>
    </w:pPr>
    <w:rPr>
      <w:rFonts w:cs="Arial"/>
    </w:rPr>
  </w:style>
  <w:style w:type="paragraph" w:styleId="Legenda">
    <w:name w:val="caption"/>
    <w:basedOn w:val="Normal"/>
    <w:qFormat/>
    <w:rsid w:val="00235F18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CabealhoeRodap">
    <w:name w:val="Cabeçalho e Rodapé"/>
    <w:basedOn w:val="Normal"/>
    <w:qFormat/>
    <w:rsid w:val="00235F18"/>
  </w:style>
  <w:style w:type="paragraph" w:customStyle="1" w:styleId="Cabealho1">
    <w:name w:val="Cabeçalho1"/>
    <w:basedOn w:val="Normal"/>
    <w:link w:val="CabealhoChar"/>
    <w:uiPriority w:val="99"/>
    <w:unhideWhenUsed/>
    <w:rsid w:val="007A541B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Rodap1">
    <w:name w:val="Rodapé1"/>
    <w:basedOn w:val="Normal"/>
    <w:link w:val="RodapChar"/>
    <w:uiPriority w:val="99"/>
    <w:unhideWhenUsed/>
    <w:rsid w:val="007A541B"/>
    <w:pPr>
      <w:tabs>
        <w:tab w:val="center" w:pos="4252"/>
        <w:tab w:val="right" w:pos="8504"/>
      </w:tabs>
      <w:spacing w:after="0" w:line="240" w:lineRule="auto"/>
    </w:pPr>
  </w:style>
  <w:style w:type="paragraph" w:styleId="Cabealho">
    <w:name w:val="header"/>
    <w:basedOn w:val="Normal"/>
    <w:link w:val="CabealhoChar1"/>
    <w:uiPriority w:val="99"/>
    <w:unhideWhenUsed/>
    <w:rsid w:val="006A5F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1">
    <w:name w:val="Cabeçalho Char1"/>
    <w:basedOn w:val="Fontepargpadro"/>
    <w:link w:val="Cabealho"/>
    <w:uiPriority w:val="99"/>
    <w:rsid w:val="006A5FB0"/>
  </w:style>
  <w:style w:type="paragraph" w:styleId="Rodap">
    <w:name w:val="footer"/>
    <w:basedOn w:val="Normal"/>
    <w:link w:val="RodapChar1"/>
    <w:uiPriority w:val="99"/>
    <w:unhideWhenUsed/>
    <w:rsid w:val="006A5F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1">
    <w:name w:val="Rodapé Char1"/>
    <w:basedOn w:val="Fontepargpadro"/>
    <w:link w:val="Rodap"/>
    <w:uiPriority w:val="99"/>
    <w:rsid w:val="006A5FB0"/>
  </w:style>
  <w:style w:type="character" w:styleId="Hyperlink">
    <w:name w:val="Hyperlink"/>
    <w:basedOn w:val="Fontepargpadro"/>
    <w:uiPriority w:val="99"/>
    <w:unhideWhenUsed/>
    <w:rsid w:val="00F413B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F614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C29EC"/>
  </w:style>
  <w:style w:type="paragraph" w:customStyle="1" w:styleId="paragraph">
    <w:name w:val="paragraph"/>
    <w:basedOn w:val="Normal"/>
    <w:rsid w:val="00DC29E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DC29EC"/>
    <w:rPr>
      <w:color w:val="954F72" w:themeColor="followedHyperlink"/>
      <w:u w:val="single"/>
    </w:rPr>
  </w:style>
  <w:style w:type="character" w:styleId="nfase">
    <w:name w:val="Emphasis"/>
    <w:basedOn w:val="Fontepargpadro"/>
    <w:uiPriority w:val="20"/>
    <w:qFormat/>
    <w:rsid w:val="00032991"/>
    <w:rPr>
      <w:i/>
      <w:iCs/>
    </w:rPr>
  </w:style>
  <w:style w:type="character" w:styleId="nfaseSutil">
    <w:name w:val="Subtle Emphasis"/>
    <w:basedOn w:val="Fontepargpadro"/>
    <w:uiPriority w:val="19"/>
    <w:qFormat/>
    <w:rsid w:val="00774684"/>
    <w:rPr>
      <w:i/>
      <w:iCs/>
      <w:color w:val="404040" w:themeColor="text1" w:themeTint="BF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B14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95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9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fBOd9xnXl4aXAqyFxMnwmF4WDIN9wbVdECf9ByqqX1PDP67w/viewfor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curtador.com.br/CHH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627</Words>
  <Characters>3392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Luanna Lima de Holanda Cavalcanti</dc:creator>
  <dc:description/>
  <cp:lastModifiedBy>Paloma Sousa Oliveira dos San</cp:lastModifiedBy>
  <cp:revision>14</cp:revision>
  <cp:lastPrinted>2026-07-14T14:29:00Z</cp:lastPrinted>
  <dcterms:created xsi:type="dcterms:W3CDTF">2026-07-14T13:56:00Z</dcterms:created>
  <dcterms:modified xsi:type="dcterms:W3CDTF">2026-07-15T14:04:00Z</dcterms:modified>
  <dc:language>pt-BR</dc:language>
</cp:coreProperties>
</file>